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" w:hAnsi="仿宋" w:eastAsia="仿宋" w:cs="宋体"/>
          <w:b/>
          <w:bCs/>
          <w:spacing w:val="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pacing w:val="12"/>
          <w:sz w:val="32"/>
          <w:szCs w:val="32"/>
        </w:rPr>
        <w:t>附件：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8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2021黄河流域固危废利用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处置产业高质量发展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论坛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回执表</w:t>
      </w:r>
    </w:p>
    <w:tbl>
      <w:tblPr>
        <w:tblStyle w:val="4"/>
        <w:tblpPr w:leftFromText="180" w:rightFromText="180" w:vertAnchor="text" w:horzAnchor="page" w:tblpX="1911" w:tblpY="86"/>
        <w:tblOverlap w:val="never"/>
        <w:tblW w:w="501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099"/>
        <w:gridCol w:w="956"/>
        <w:gridCol w:w="779"/>
        <w:gridCol w:w="1053"/>
        <w:gridCol w:w="625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7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*单位名称</w:t>
            </w:r>
          </w:p>
        </w:tc>
        <w:tc>
          <w:tcPr>
            <w:tcW w:w="17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*联系人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7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shd w:val="pct10" w:color="auto" w:fill="FFFFFF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7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*联系方式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7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*通讯地址</w:t>
            </w:r>
          </w:p>
        </w:tc>
        <w:tc>
          <w:tcPr>
            <w:tcW w:w="422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参会代表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*姓名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*民族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*性别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*职务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*手机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住宿代表请继续填写此栏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7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*住宿日期</w:t>
            </w:r>
          </w:p>
        </w:tc>
        <w:tc>
          <w:tcPr>
            <w:tcW w:w="4221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*所需房型</w:t>
            </w:r>
          </w:p>
        </w:tc>
        <w:tc>
          <w:tcPr>
            <w:tcW w:w="4221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皇冠大酒店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陇能大酒店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锦江阳光大酒店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大巴接送）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7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21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标间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开据发票单位请继续填写此栏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*专票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*普票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299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</w:t>
            </w:r>
          </w:p>
        </w:tc>
        <w:tc>
          <w:tcPr>
            <w:tcW w:w="299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299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99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</w:t>
            </w:r>
          </w:p>
        </w:tc>
        <w:tc>
          <w:tcPr>
            <w:tcW w:w="299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</w:t>
            </w:r>
          </w:p>
        </w:tc>
        <w:tc>
          <w:tcPr>
            <w:tcW w:w="299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收件人、地址及联系方式</w:t>
            </w:r>
          </w:p>
        </w:tc>
        <w:tc>
          <w:tcPr>
            <w:tcW w:w="299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77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  <w:tc>
          <w:tcPr>
            <w:tcW w:w="422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*协议酒店收费标准：皇冠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假日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酒店750元、陇能大酒店420元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锦江阳光大酒店大床400元、标间380元。（大巴车接送）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7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2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2、*可两人合住，如果有需要与认识的参会嘉宾合住一个房间的，请提前告知会务组。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7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2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3、*如果发票邮寄地址与第三排通讯地址一致则发票处可不写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7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2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4、*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是否参加企业考察。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778" w:type="pct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2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标注为必填内容，谢谢配合。</w:t>
            </w:r>
          </w:p>
        </w:tc>
      </w:tr>
    </w:tbl>
    <w:p>
      <w:pPr>
        <w:spacing w:line="360" w:lineRule="auto"/>
        <w:jc w:val="center"/>
        <w:rPr>
          <w:rFonts w:hint="default" w:ascii="仿宋" w:hAnsi="仿宋" w:eastAsia="仿宋" w:cs="仿宋"/>
          <w:sz w:val="24"/>
          <w:szCs w:val="24"/>
          <w:lang w:val="en-US"/>
        </w:rPr>
      </w:pPr>
      <w:r>
        <w:rPr>
          <w:rFonts w:ascii="仿宋" w:hAnsi="仿宋" w:eastAsia="仿宋" w:cs="仿宋"/>
          <w:sz w:val="24"/>
          <w:szCs w:val="24"/>
        </w:rPr>
        <w:t>备注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ascii="仿宋" w:hAnsi="仿宋" w:eastAsia="仿宋" w:cs="仿宋"/>
          <w:sz w:val="24"/>
          <w:szCs w:val="24"/>
        </w:rPr>
        <w:t>报名表填写后发送至</w:t>
      </w:r>
      <w:r>
        <w:rPr>
          <w:rFonts w:hint="eastAsia" w:ascii="仿宋" w:hAnsi="仿宋" w:eastAsia="仿宋" w:cs="仿宋"/>
          <w:sz w:val="24"/>
          <w:szCs w:val="24"/>
        </w:rPr>
        <w:t>gshbcyxh@126.com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仿宋"/>
          <w:sz w:val="24"/>
          <w:szCs w:val="24"/>
        </w:rPr>
        <w:t>咨询热线13321219432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Cs w:val="1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265BCA"/>
    <w:multiLevelType w:val="singleLevel"/>
    <w:tmpl w:val="DD265B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F5783"/>
    <w:rsid w:val="00376924"/>
    <w:rsid w:val="089D6307"/>
    <w:rsid w:val="375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2021-07-19T02:47:00Z</dcterms:created>
  <dc:creator>零点</dc:creator>
  <cp:lastModifiedBy>零点</cp:lastModifiedBy>
  <dcterms:modified xsi:type="dcterms:W3CDTF">2021-07-29T02:07:03Z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643BEC3CA639444D897E9ADF24E67040</vt:lpwstr>
  </property>
</Properties>
</file>